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BD9" w:rsidRDefault="00CA0BD9" w:rsidP="00CA0BD9">
      <w:pPr>
        <w:jc w:val="both"/>
        <w:rPr>
          <w:rFonts w:ascii="Bookman Old Style" w:eastAsia="Calibri" w:hAnsi="Bookman Old Style" w:cs="Times New Roman"/>
          <w:b/>
          <w:sz w:val="24"/>
          <w:szCs w:val="24"/>
        </w:rPr>
      </w:pPr>
      <w:r w:rsidRPr="00E63581">
        <w:rPr>
          <w:rFonts w:ascii="Bookman Old Style" w:eastAsia="Calibri" w:hAnsi="Bookman Old Style" w:cs="Times New Roman"/>
          <w:b/>
          <w:sz w:val="24"/>
          <w:szCs w:val="24"/>
        </w:rPr>
        <w:t xml:space="preserve">Minutes of the </w:t>
      </w:r>
      <w:r>
        <w:rPr>
          <w:rFonts w:ascii="Bookman Old Style" w:eastAsia="Calibri" w:hAnsi="Bookman Old Style" w:cs="Times New Roman"/>
          <w:b/>
          <w:sz w:val="24"/>
          <w:szCs w:val="24"/>
        </w:rPr>
        <w:t>11</w:t>
      </w:r>
      <w:r w:rsidRPr="00E63581">
        <w:rPr>
          <w:rFonts w:ascii="Bookman Old Style" w:eastAsia="Calibri" w:hAnsi="Bookman Old Style" w:cs="Times New Roman"/>
          <w:b/>
          <w:sz w:val="24"/>
          <w:szCs w:val="24"/>
          <w:vertAlign w:val="superscript"/>
        </w:rPr>
        <w:t xml:space="preserve">th </w:t>
      </w:r>
      <w:r w:rsidRPr="00E63581">
        <w:rPr>
          <w:rFonts w:ascii="Bookman Old Style" w:eastAsia="Calibri" w:hAnsi="Bookman Old Style" w:cs="Times New Roman"/>
          <w:b/>
          <w:sz w:val="24"/>
          <w:szCs w:val="24"/>
        </w:rPr>
        <w:t xml:space="preserve">Meeting of the Academic Council, North Lakhimpur College (Autonomous) held on </w:t>
      </w:r>
      <w:r>
        <w:rPr>
          <w:rFonts w:ascii="Bookman Old Style" w:eastAsia="Calibri" w:hAnsi="Bookman Old Style" w:cs="Times New Roman"/>
          <w:b/>
          <w:sz w:val="24"/>
          <w:szCs w:val="24"/>
        </w:rPr>
        <w:t>11</w:t>
      </w:r>
      <w:r w:rsidRPr="005F0E33">
        <w:rPr>
          <w:rFonts w:ascii="Bookman Old Style" w:eastAsia="Calibri" w:hAnsi="Bookman Old Style" w:cs="Times New Roman"/>
          <w:b/>
          <w:sz w:val="24"/>
          <w:szCs w:val="24"/>
          <w:vertAlign w:val="superscript"/>
        </w:rPr>
        <w:t>th</w:t>
      </w:r>
      <w:r>
        <w:rPr>
          <w:rFonts w:ascii="Bookman Old Style" w:eastAsia="Calibri" w:hAnsi="Bookman Old Style" w:cs="Times New Roman"/>
          <w:b/>
          <w:sz w:val="24"/>
          <w:szCs w:val="24"/>
        </w:rPr>
        <w:t xml:space="preserve"> August</w:t>
      </w:r>
      <w:r w:rsidRPr="00E63581">
        <w:rPr>
          <w:rFonts w:ascii="Bookman Old Style" w:eastAsia="Calibri" w:hAnsi="Bookman Old Style" w:cs="Times New Roman"/>
          <w:b/>
          <w:sz w:val="24"/>
          <w:szCs w:val="24"/>
        </w:rPr>
        <w:t>, 202</w:t>
      </w:r>
      <w:r>
        <w:rPr>
          <w:rFonts w:ascii="Bookman Old Style" w:eastAsia="Calibri" w:hAnsi="Bookman Old Style" w:cs="Times New Roman"/>
          <w:b/>
          <w:sz w:val="24"/>
          <w:szCs w:val="24"/>
        </w:rPr>
        <w:t>2</w:t>
      </w:r>
      <w:r w:rsidRPr="00E63581">
        <w:rPr>
          <w:rFonts w:ascii="Bookman Old Style" w:eastAsia="Calibri" w:hAnsi="Bookman Old Style" w:cs="Times New Roman"/>
          <w:b/>
          <w:sz w:val="24"/>
          <w:szCs w:val="24"/>
        </w:rPr>
        <w:t xml:space="preserve"> at 11.00 a.m. in the Digital Class Room of the North Lakhimpur College.</w:t>
      </w:r>
    </w:p>
    <w:p w:rsidR="00CA0BD9" w:rsidRDefault="00CA0BD9" w:rsidP="00CA0BD9">
      <w:pPr>
        <w:pStyle w:val="ListParagraph"/>
        <w:tabs>
          <w:tab w:val="left" w:pos="1276"/>
        </w:tabs>
        <w:spacing w:after="0" w:line="360" w:lineRule="auto"/>
        <w:ind w:left="1440" w:hanging="1440"/>
        <w:jc w:val="both"/>
        <w:rPr>
          <w:rFonts w:ascii="Bookman Old Style" w:hAnsi="Bookman Old Style"/>
          <w:sz w:val="24"/>
          <w:szCs w:val="24"/>
        </w:rPr>
      </w:pPr>
      <w:r>
        <w:rPr>
          <w:rFonts w:ascii="Bookman Old Style" w:hAnsi="Bookman Old Style"/>
          <w:b/>
          <w:sz w:val="24"/>
          <w:szCs w:val="24"/>
        </w:rPr>
        <w:t>Item No (3</w:t>
      </w:r>
      <w:r w:rsidRPr="00A36F95">
        <w:rPr>
          <w:rFonts w:ascii="Bookman Old Style" w:hAnsi="Bookman Old Style"/>
          <w:b/>
          <w:sz w:val="24"/>
          <w:szCs w:val="24"/>
        </w:rPr>
        <w:t>)</w:t>
      </w:r>
      <w:r w:rsidRPr="00A36F95">
        <w:rPr>
          <w:rFonts w:ascii="Bookman Old Style" w:hAnsi="Bookman Old Style"/>
          <w:sz w:val="24"/>
          <w:szCs w:val="24"/>
        </w:rPr>
        <w:tab/>
      </w:r>
      <w:r>
        <w:rPr>
          <w:rFonts w:ascii="Bookman Old Style" w:hAnsi="Bookman Old Style"/>
          <w:sz w:val="24"/>
          <w:szCs w:val="24"/>
        </w:rPr>
        <w:t>To note and approve the modified UG syllabi of various programmes under CBCS.</w:t>
      </w:r>
    </w:p>
    <w:p w:rsidR="00CA0BD9" w:rsidRDefault="00CA0BD9" w:rsidP="00CA0BD9">
      <w:pPr>
        <w:pStyle w:val="ListParagraph"/>
        <w:tabs>
          <w:tab w:val="left" w:pos="1276"/>
        </w:tabs>
        <w:spacing w:after="0" w:line="240" w:lineRule="auto"/>
        <w:ind w:left="2160" w:hanging="2160"/>
        <w:jc w:val="both"/>
        <w:rPr>
          <w:rFonts w:ascii="Bookman Old Style" w:hAnsi="Bookman Old Style"/>
          <w:sz w:val="24"/>
          <w:szCs w:val="24"/>
        </w:rPr>
      </w:pP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Kakali Bhuyan, Department of Physics placed the modified UG syllabus before the members for discussion and approval. The main change that was made is merging of different units for the convenience of setting question papers. The members of the Council appraised the same and approve the modifications.</w:t>
      </w:r>
    </w:p>
    <w:p w:rsidR="00CA0BD9" w:rsidRDefault="00CA0BD9" w:rsidP="00CA0BD9">
      <w:pPr>
        <w:tabs>
          <w:tab w:val="left" w:pos="990"/>
        </w:tabs>
        <w:spacing w:after="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Mrs. Ritu Hazarika, Department of Home Science placed the modified UG syllabus of 5</w:t>
      </w:r>
      <w:r w:rsidRPr="0074537E">
        <w:rPr>
          <w:rFonts w:ascii="Bookman Old Style" w:eastAsia="Calibri" w:hAnsi="Bookman Old Style" w:cs="Times New Roman"/>
          <w:sz w:val="24"/>
          <w:szCs w:val="24"/>
          <w:vertAlign w:val="superscript"/>
        </w:rPr>
        <w:t>th</w:t>
      </w:r>
      <w:r>
        <w:rPr>
          <w:rFonts w:ascii="Bookman Old Style" w:eastAsia="Calibri" w:hAnsi="Bookman Old Style" w:cs="Times New Roman"/>
          <w:sz w:val="24"/>
          <w:szCs w:val="24"/>
        </w:rPr>
        <w:t xml:space="preserve"> Semester and the Project/Dissertation course before the members for discussion and approval. The members of the Council after discussion approve the modifications.</w:t>
      </w:r>
    </w:p>
    <w:p w:rsidR="00CA0BD9" w:rsidRDefault="00CA0BD9" w:rsidP="00CA0BD9">
      <w:pPr>
        <w:tabs>
          <w:tab w:val="left" w:pos="990"/>
        </w:tabs>
        <w:spacing w:after="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Mr. Kushal Borpatra Gohain, Department of Physical Education placed the modified UG syllabus of 4</w:t>
      </w:r>
      <w:r w:rsidRPr="002576F1">
        <w:rPr>
          <w:rFonts w:ascii="Bookman Old Style" w:eastAsia="Calibri" w:hAnsi="Bookman Old Style" w:cs="Times New Roman"/>
          <w:sz w:val="24"/>
          <w:szCs w:val="24"/>
          <w:vertAlign w:val="superscript"/>
        </w:rPr>
        <w:t>th</w:t>
      </w:r>
      <w:r>
        <w:rPr>
          <w:rFonts w:ascii="Bookman Old Style" w:eastAsia="Calibri" w:hAnsi="Bookman Old Style" w:cs="Times New Roman"/>
          <w:sz w:val="24"/>
          <w:szCs w:val="24"/>
        </w:rPr>
        <w:t>, 5</w:t>
      </w:r>
      <w:r w:rsidRPr="0074537E">
        <w:rPr>
          <w:rFonts w:ascii="Bookman Old Style" w:eastAsia="Calibri" w:hAnsi="Bookman Old Style" w:cs="Times New Roman"/>
          <w:sz w:val="24"/>
          <w:szCs w:val="24"/>
          <w:vertAlign w:val="superscript"/>
        </w:rPr>
        <w:t>th</w:t>
      </w:r>
      <w:r>
        <w:rPr>
          <w:rFonts w:ascii="Bookman Old Style" w:eastAsia="Calibri" w:hAnsi="Bookman Old Style" w:cs="Times New Roman"/>
          <w:sz w:val="24"/>
          <w:szCs w:val="24"/>
        </w:rPr>
        <w:t xml:space="preserve"> and 6</w:t>
      </w:r>
      <w:r w:rsidRPr="002576F1">
        <w:rPr>
          <w:rFonts w:ascii="Bookman Old Style" w:eastAsia="Calibri" w:hAnsi="Bookman Old Style" w:cs="Times New Roman"/>
          <w:sz w:val="24"/>
          <w:szCs w:val="24"/>
          <w:vertAlign w:val="superscript"/>
        </w:rPr>
        <w:t>th</w:t>
      </w:r>
      <w:r>
        <w:rPr>
          <w:rFonts w:ascii="Bookman Old Style" w:eastAsia="Calibri" w:hAnsi="Bookman Old Style" w:cs="Times New Roman"/>
          <w:sz w:val="24"/>
          <w:szCs w:val="24"/>
        </w:rPr>
        <w:t xml:space="preserve"> Semester before the members for discussion and approval. The members of the Council after discussion approve the modifications.</w:t>
      </w:r>
    </w:p>
    <w:p w:rsidR="00CA0BD9" w:rsidRDefault="00CA0BD9" w:rsidP="00CA0BD9">
      <w:pPr>
        <w:tabs>
          <w:tab w:val="left" w:pos="990"/>
        </w:tabs>
        <w:spacing w:after="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p>
    <w:p w:rsidR="00CA0BD9" w:rsidRPr="00085863"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(3</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Resolved that the modified UG syllabus of the Department of Physics be approved in principle and authorised the Principal to place the same before GB for final approval.</w:t>
      </w:r>
    </w:p>
    <w:p w:rsidR="00CA0BD9" w:rsidRPr="00085863"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(4</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modified UG syllabus of the Department of </w:t>
      </w:r>
      <w:r>
        <w:rPr>
          <w:rFonts w:ascii="Bookman Old Style" w:eastAsia="Calibri" w:hAnsi="Bookman Old Style" w:cs="Times New Roman"/>
          <w:b/>
          <w:sz w:val="24"/>
          <w:szCs w:val="24"/>
        </w:rPr>
        <w:t>Home Science</w:t>
      </w:r>
      <w:r w:rsidRPr="00085863">
        <w:rPr>
          <w:rFonts w:ascii="Bookman Old Style" w:eastAsia="Calibri" w:hAnsi="Bookman Old Style" w:cs="Times New Roman"/>
          <w:b/>
          <w:sz w:val="24"/>
          <w:szCs w:val="24"/>
        </w:rPr>
        <w:t xml:space="preserve"> be approved in principle and authorised the Principal to place the same before GB for final approval.</w:t>
      </w:r>
    </w:p>
    <w:p w:rsidR="00CA0BD9" w:rsidRPr="00085863"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(5</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modified UG syllabus of the Department of </w:t>
      </w:r>
      <w:r>
        <w:rPr>
          <w:rFonts w:ascii="Bookman Old Style" w:eastAsia="Calibri" w:hAnsi="Bookman Old Style" w:cs="Times New Roman"/>
          <w:b/>
          <w:sz w:val="24"/>
          <w:szCs w:val="24"/>
        </w:rPr>
        <w:t>Physical Education</w:t>
      </w:r>
      <w:r w:rsidRPr="00085863">
        <w:rPr>
          <w:rFonts w:ascii="Bookman Old Style" w:eastAsia="Calibri" w:hAnsi="Bookman Old Style" w:cs="Times New Roman"/>
          <w:b/>
          <w:sz w:val="24"/>
          <w:szCs w:val="24"/>
        </w:rPr>
        <w:t xml:space="preserve"> be approved in principle and </w:t>
      </w:r>
      <w:r w:rsidRPr="00085863">
        <w:rPr>
          <w:rFonts w:ascii="Bookman Old Style" w:hAnsi="Bookman Old Style"/>
          <w:b/>
          <w:sz w:val="24"/>
          <w:szCs w:val="24"/>
        </w:rPr>
        <w:t>authorized</w:t>
      </w:r>
      <w:r w:rsidRPr="00085863">
        <w:rPr>
          <w:rFonts w:ascii="Bookman Old Style" w:eastAsia="Calibri" w:hAnsi="Bookman Old Style" w:cs="Times New Roman"/>
          <w:b/>
          <w:sz w:val="24"/>
          <w:szCs w:val="24"/>
        </w:rPr>
        <w:t xml:space="preserve"> the Principal to place the same before GB for final approval.</w:t>
      </w:r>
    </w:p>
    <w:p w:rsidR="00CA0BD9" w:rsidRDefault="00CA0BD9" w:rsidP="00CA0BD9">
      <w:pPr>
        <w:pStyle w:val="ListParagraph"/>
        <w:tabs>
          <w:tab w:val="left" w:pos="1276"/>
        </w:tabs>
        <w:spacing w:after="0" w:line="360" w:lineRule="auto"/>
        <w:ind w:left="1440" w:hanging="1440"/>
        <w:jc w:val="both"/>
        <w:rPr>
          <w:rFonts w:ascii="Bookman Old Style" w:hAnsi="Bookman Old Style"/>
          <w:sz w:val="24"/>
          <w:szCs w:val="24"/>
        </w:rPr>
      </w:pPr>
      <w:r>
        <w:rPr>
          <w:rFonts w:ascii="Bookman Old Style" w:hAnsi="Bookman Old Style"/>
          <w:b/>
          <w:sz w:val="24"/>
          <w:szCs w:val="24"/>
        </w:rPr>
        <w:lastRenderedPageBreak/>
        <w:t>Item No (4</w:t>
      </w:r>
      <w:r w:rsidRPr="00A36F95">
        <w:rPr>
          <w:rFonts w:ascii="Bookman Old Style" w:hAnsi="Bookman Old Style"/>
          <w:b/>
          <w:sz w:val="24"/>
          <w:szCs w:val="24"/>
        </w:rPr>
        <w:t>)</w:t>
      </w:r>
      <w:r w:rsidRPr="00A36F95">
        <w:rPr>
          <w:rFonts w:ascii="Bookman Old Style" w:hAnsi="Bookman Old Style"/>
          <w:sz w:val="24"/>
          <w:szCs w:val="24"/>
        </w:rPr>
        <w:tab/>
      </w:r>
      <w:r>
        <w:rPr>
          <w:rFonts w:ascii="Bookman Old Style" w:hAnsi="Bookman Old Style"/>
          <w:sz w:val="24"/>
          <w:szCs w:val="24"/>
        </w:rPr>
        <w:t xml:space="preserve">To note and approve the UG syllabi of add-on courses to be started from the current session 2022-23. </w:t>
      </w:r>
    </w:p>
    <w:p w:rsidR="00CA0BD9" w:rsidRDefault="00CA0BD9" w:rsidP="00CA0BD9">
      <w:pPr>
        <w:pStyle w:val="ListParagraph"/>
        <w:tabs>
          <w:tab w:val="left" w:pos="1276"/>
        </w:tabs>
        <w:spacing w:after="0" w:line="240" w:lineRule="auto"/>
        <w:ind w:left="2160" w:hanging="2160"/>
        <w:jc w:val="both"/>
        <w:rPr>
          <w:rFonts w:ascii="Bookman Old Style" w:hAnsi="Bookman Old Style"/>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Diganta Hatiboruah, Department of Political Science placed the syllabus of two add-on course namely Methods of participation in local governance and Democratic awareness with legal literacy to be offered for UG students before the members for discussion and approval. The members of the Council appraised the same and approve the courses.</w:t>
      </w: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Kakali Bhuyan, Director, Women Study Centre placed the syllabus of add-on course on Women Studies before the members for discussion and approval. She also informed the Council that MoU with Institution of National importance shall be done very recently. The members of the Council after discussion approve the course.</w:t>
      </w:r>
    </w:p>
    <w:p w:rsidR="00CA0BD9" w:rsidRPr="00971E21"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Chitta Ranjan Borah, HoD, Botany placed the syllabus of add-on course on Nursery Techniques before the members for discussion and approval. The members of the Council after discussion approve the course.</w:t>
      </w: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Mrs. Ritu Hazarika, HoD, Home Science placed the syllabus of add-on course on Clothing Construction before the members for discussion and approval. The members of the Council after discussion approve the course.</w:t>
      </w: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Sri Kushal Borpatra Gohain, HoD, Physical Education placed the syllabus of add-on course on Yoga before the members for discussion and approval. The members of the Council after discussion approve the course.</w:t>
      </w:r>
    </w:p>
    <w:p w:rsidR="00CA0BD9" w:rsidRDefault="00CA0BD9" w:rsidP="00CA0BD9">
      <w:pPr>
        <w:tabs>
          <w:tab w:val="left" w:pos="990"/>
        </w:tabs>
        <w:spacing w:after="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Deba Kumar Boruah, HoD, Statistics placed the syllabus of add-on course to be offered before the members for discussion and approval. The members of the Council after discussion authorised the Principal and Member Secretary to finalise the course in discussion with the department before implementation.</w:t>
      </w:r>
    </w:p>
    <w:p w:rsidR="00CA0BD9" w:rsidRDefault="00CA0BD9" w:rsidP="00CA0BD9">
      <w:pPr>
        <w:tabs>
          <w:tab w:val="left" w:pos="990"/>
        </w:tabs>
        <w:spacing w:after="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The members of the council also decided that one student can only opt for maximum of two add-on courses during the programme of study. It is also decided that the courses shall be conducted by the concern department itself and the final results has to be submitted to the Office of the Controller of Examinations.</w:t>
      </w: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lastRenderedPageBreak/>
        <w:t>Resolution No (6</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syllabus of the two add-on course namely Methods of participation in local governance and Democratic awareness with legal literacy to be offered by the Department of Political Science be approved in principle and authorised the Principal to place the same before GB for final approval.</w:t>
      </w:r>
    </w:p>
    <w:p w:rsidR="00CA0BD9" w:rsidRDefault="00CA0BD9" w:rsidP="00CA0BD9">
      <w:pPr>
        <w:ind w:left="2880" w:hanging="2880"/>
        <w:jc w:val="both"/>
        <w:rPr>
          <w:rFonts w:ascii="Bookman Old Style" w:eastAsia="Calibri" w:hAnsi="Bookman Old Style" w:cs="Times New Roman"/>
          <w:b/>
          <w:sz w:val="24"/>
          <w:szCs w:val="24"/>
        </w:rPr>
      </w:pP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(7</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add-on course </w:t>
      </w:r>
      <w:r>
        <w:rPr>
          <w:rFonts w:ascii="Bookman Old Style" w:eastAsia="Calibri" w:hAnsi="Bookman Old Style" w:cs="Times New Roman"/>
          <w:b/>
          <w:sz w:val="24"/>
          <w:szCs w:val="24"/>
        </w:rPr>
        <w:t>on Women Studies</w:t>
      </w:r>
      <w:r w:rsidRPr="00500031">
        <w:rPr>
          <w:rFonts w:ascii="Bookman Old Style" w:eastAsia="Calibri" w:hAnsi="Bookman Old Style" w:cs="Times New Roman"/>
          <w:b/>
          <w:sz w:val="24"/>
          <w:szCs w:val="24"/>
        </w:rPr>
        <w:t xml:space="preserve"> to be offered by the </w:t>
      </w:r>
      <w:r>
        <w:rPr>
          <w:rFonts w:ascii="Bookman Old Style" w:eastAsia="Calibri" w:hAnsi="Bookman Old Style" w:cs="Times New Roman"/>
          <w:b/>
          <w:sz w:val="24"/>
          <w:szCs w:val="24"/>
        </w:rPr>
        <w:t>Women Studies Centre</w:t>
      </w:r>
      <w:r w:rsidRPr="00500031">
        <w:rPr>
          <w:rFonts w:ascii="Bookman Old Style" w:eastAsia="Calibri" w:hAnsi="Bookman Old Style" w:cs="Times New Roman"/>
          <w:b/>
          <w:sz w:val="24"/>
          <w:szCs w:val="24"/>
        </w:rPr>
        <w:t xml:space="preserve"> be approved in principle and authorised the Principal to place the same before GB for final approval.</w:t>
      </w: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(8</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add-on course </w:t>
      </w:r>
      <w:r>
        <w:rPr>
          <w:rFonts w:ascii="Bookman Old Style" w:eastAsia="Calibri" w:hAnsi="Bookman Old Style" w:cs="Times New Roman"/>
          <w:b/>
          <w:sz w:val="24"/>
          <w:szCs w:val="24"/>
        </w:rPr>
        <w:t xml:space="preserve">on Nursery Technique </w:t>
      </w:r>
      <w:r w:rsidRPr="00500031">
        <w:rPr>
          <w:rFonts w:ascii="Bookman Old Style" w:eastAsia="Calibri" w:hAnsi="Bookman Old Style" w:cs="Times New Roman"/>
          <w:b/>
          <w:sz w:val="24"/>
          <w:szCs w:val="24"/>
        </w:rPr>
        <w:t xml:space="preserve">to be offered by the Department of </w:t>
      </w:r>
      <w:r>
        <w:rPr>
          <w:rFonts w:ascii="Bookman Old Style" w:eastAsia="Calibri" w:hAnsi="Bookman Old Style" w:cs="Times New Roman"/>
          <w:b/>
          <w:sz w:val="24"/>
          <w:szCs w:val="24"/>
        </w:rPr>
        <w:t>Botany</w:t>
      </w:r>
      <w:r w:rsidRPr="00500031">
        <w:rPr>
          <w:rFonts w:ascii="Bookman Old Style" w:eastAsia="Calibri" w:hAnsi="Bookman Old Style" w:cs="Times New Roman"/>
          <w:b/>
          <w:sz w:val="24"/>
          <w:szCs w:val="24"/>
        </w:rPr>
        <w:t xml:space="preserve"> be approved in principle and authorised the Principal to place the same before GB for final approval.</w:t>
      </w: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(9</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add-on course </w:t>
      </w:r>
      <w:r>
        <w:rPr>
          <w:rFonts w:ascii="Bookman Old Style" w:eastAsia="Calibri" w:hAnsi="Bookman Old Style" w:cs="Times New Roman"/>
          <w:b/>
          <w:sz w:val="24"/>
          <w:szCs w:val="24"/>
        </w:rPr>
        <w:t xml:space="preserve">on Clothing Construction </w:t>
      </w:r>
      <w:r w:rsidRPr="00500031">
        <w:rPr>
          <w:rFonts w:ascii="Bookman Old Style" w:eastAsia="Calibri" w:hAnsi="Bookman Old Style" w:cs="Times New Roman"/>
          <w:b/>
          <w:sz w:val="24"/>
          <w:szCs w:val="24"/>
        </w:rPr>
        <w:t xml:space="preserve">to be offered by the Department of </w:t>
      </w:r>
      <w:r>
        <w:rPr>
          <w:rFonts w:ascii="Bookman Old Style" w:eastAsia="Calibri" w:hAnsi="Bookman Old Style" w:cs="Times New Roman"/>
          <w:b/>
          <w:sz w:val="24"/>
          <w:szCs w:val="24"/>
        </w:rPr>
        <w:t>Home Science</w:t>
      </w:r>
      <w:r w:rsidRPr="00500031">
        <w:rPr>
          <w:rFonts w:ascii="Bookman Old Style" w:eastAsia="Calibri" w:hAnsi="Bookman Old Style" w:cs="Times New Roman"/>
          <w:b/>
          <w:sz w:val="24"/>
          <w:szCs w:val="24"/>
        </w:rPr>
        <w:t xml:space="preserve"> be approved in principle and authorised the Principal to place the same before GB for final approval.</w:t>
      </w: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(10</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add-on course </w:t>
      </w:r>
      <w:r>
        <w:rPr>
          <w:rFonts w:ascii="Bookman Old Style" w:eastAsia="Calibri" w:hAnsi="Bookman Old Style" w:cs="Times New Roman"/>
          <w:b/>
          <w:sz w:val="24"/>
          <w:szCs w:val="24"/>
        </w:rPr>
        <w:t xml:space="preserve">on Yoga </w:t>
      </w:r>
      <w:r w:rsidRPr="00500031">
        <w:rPr>
          <w:rFonts w:ascii="Bookman Old Style" w:eastAsia="Calibri" w:hAnsi="Bookman Old Style" w:cs="Times New Roman"/>
          <w:b/>
          <w:sz w:val="24"/>
          <w:szCs w:val="24"/>
        </w:rPr>
        <w:t xml:space="preserve">to be offered by the Department of </w:t>
      </w:r>
      <w:r>
        <w:rPr>
          <w:rFonts w:ascii="Bookman Old Style" w:eastAsia="Calibri" w:hAnsi="Bookman Old Style" w:cs="Times New Roman"/>
          <w:b/>
          <w:sz w:val="24"/>
          <w:szCs w:val="24"/>
        </w:rPr>
        <w:t>Physical Education</w:t>
      </w:r>
      <w:r w:rsidRPr="00500031">
        <w:rPr>
          <w:rFonts w:ascii="Bookman Old Style" w:eastAsia="Calibri" w:hAnsi="Bookman Old Style" w:cs="Times New Roman"/>
          <w:b/>
          <w:sz w:val="24"/>
          <w:szCs w:val="24"/>
        </w:rPr>
        <w:t xml:space="preserve"> be approved in principle and authorised the Principal to place the same before GB for final approval.</w:t>
      </w:r>
    </w:p>
    <w:p w:rsidR="00CA0BD9" w:rsidRPr="006C644E" w:rsidRDefault="00CA0BD9" w:rsidP="00CA0BD9">
      <w:pPr>
        <w:ind w:left="2880" w:hanging="2880"/>
        <w:jc w:val="both"/>
        <w:rPr>
          <w:rFonts w:ascii="Bookman Old Style" w:eastAsia="Calibri" w:hAnsi="Bookman Old Style" w:cs="Times New Roman"/>
          <w:sz w:val="24"/>
          <w:szCs w:val="24"/>
        </w:rPr>
      </w:pPr>
    </w:p>
    <w:p w:rsidR="00CA0BD9" w:rsidRDefault="00CA0BD9" w:rsidP="00CA0BD9">
      <w:pPr>
        <w:pStyle w:val="ListParagraph"/>
        <w:tabs>
          <w:tab w:val="left" w:pos="1276"/>
        </w:tabs>
        <w:spacing w:after="0" w:line="360" w:lineRule="auto"/>
        <w:ind w:left="1440" w:hanging="1440"/>
        <w:jc w:val="both"/>
        <w:rPr>
          <w:rFonts w:ascii="Bookman Old Style" w:hAnsi="Bookman Old Style"/>
          <w:sz w:val="24"/>
          <w:szCs w:val="24"/>
        </w:rPr>
      </w:pPr>
      <w:r>
        <w:rPr>
          <w:rFonts w:ascii="Bookman Old Style" w:hAnsi="Bookman Old Style"/>
          <w:b/>
          <w:sz w:val="24"/>
          <w:szCs w:val="24"/>
        </w:rPr>
        <w:t>Item No (5</w:t>
      </w:r>
      <w:r w:rsidRPr="00A36F95">
        <w:rPr>
          <w:rFonts w:ascii="Bookman Old Style" w:hAnsi="Bookman Old Style"/>
          <w:b/>
          <w:sz w:val="24"/>
          <w:szCs w:val="24"/>
        </w:rPr>
        <w:t>)</w:t>
      </w:r>
      <w:r w:rsidRPr="00A36F95">
        <w:rPr>
          <w:rFonts w:ascii="Bookman Old Style" w:hAnsi="Bookman Old Style"/>
          <w:sz w:val="24"/>
          <w:szCs w:val="24"/>
        </w:rPr>
        <w:tab/>
      </w:r>
      <w:r>
        <w:rPr>
          <w:rFonts w:ascii="Bookman Old Style" w:hAnsi="Bookman Old Style"/>
          <w:sz w:val="24"/>
          <w:szCs w:val="24"/>
        </w:rPr>
        <w:t xml:space="preserve">To note and approve the Syllabi of PG programmes of various departments under CBCS. </w:t>
      </w:r>
    </w:p>
    <w:p w:rsidR="00CA0BD9" w:rsidRDefault="00CA0BD9" w:rsidP="00CA0BD9">
      <w:pPr>
        <w:pStyle w:val="ListParagraph"/>
        <w:tabs>
          <w:tab w:val="left" w:pos="1276"/>
        </w:tabs>
        <w:spacing w:after="0" w:line="240" w:lineRule="auto"/>
        <w:ind w:left="2160" w:hanging="2160"/>
        <w:jc w:val="both"/>
        <w:rPr>
          <w:rFonts w:ascii="Bookman Old Style" w:hAnsi="Bookman Old Style"/>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Tarun Chandra Taid, HoD, Zoology placed the syllabus of 3</w:t>
      </w:r>
      <w:r w:rsidRPr="00FE4F96">
        <w:rPr>
          <w:rFonts w:ascii="Bookman Old Style" w:eastAsia="Calibri" w:hAnsi="Bookman Old Style" w:cs="Times New Roman"/>
          <w:sz w:val="24"/>
          <w:szCs w:val="24"/>
          <w:vertAlign w:val="superscript"/>
        </w:rPr>
        <w:t>rd</w:t>
      </w:r>
      <w:r>
        <w:rPr>
          <w:rFonts w:ascii="Bookman Old Style" w:eastAsia="Calibri" w:hAnsi="Bookman Old Style" w:cs="Times New Roman"/>
          <w:sz w:val="24"/>
          <w:szCs w:val="24"/>
        </w:rPr>
        <w:t xml:space="preserve"> Semester Courses of the PG programme before the members for discussion and approval. Dr. Probal Saikia suggested some modifications. Dr. Chandra Mantche, CoE, </w:t>
      </w:r>
      <w:r>
        <w:rPr>
          <w:rFonts w:ascii="Bookman Old Style" w:eastAsia="Calibri" w:hAnsi="Bookman Old Style" w:cs="Times New Roman"/>
          <w:sz w:val="24"/>
          <w:szCs w:val="24"/>
        </w:rPr>
        <w:lastRenderedPageBreak/>
        <w:t>also suggested some modifications regarding the unit wise distribution of marks.  The members of the Council after discussion approve the syllabus with minor modifications.</w:t>
      </w: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Achinta Kumar Saikia, HoD, Economics placed the PG syllabi of PG programme in Economics before the members for discussion and approval. The members of the Council after discussion approve the syllabii.</w:t>
      </w: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Ishmirekha Handique Konwar, Department of Education placed the syllabus of 3</w:t>
      </w:r>
      <w:r w:rsidRPr="00FE4F96">
        <w:rPr>
          <w:rFonts w:ascii="Bookman Old Style" w:eastAsia="Calibri" w:hAnsi="Bookman Old Style" w:cs="Times New Roman"/>
          <w:sz w:val="24"/>
          <w:szCs w:val="24"/>
          <w:vertAlign w:val="superscript"/>
        </w:rPr>
        <w:t>rd</w:t>
      </w:r>
      <w:r>
        <w:rPr>
          <w:rFonts w:ascii="Bookman Old Style" w:eastAsia="Calibri" w:hAnsi="Bookman Old Style" w:cs="Times New Roman"/>
          <w:sz w:val="24"/>
          <w:szCs w:val="24"/>
        </w:rPr>
        <w:t xml:space="preserve"> and 4</w:t>
      </w:r>
      <w:r w:rsidRPr="007C1697">
        <w:rPr>
          <w:rFonts w:ascii="Bookman Old Style" w:eastAsia="Calibri" w:hAnsi="Bookman Old Style" w:cs="Times New Roman"/>
          <w:sz w:val="24"/>
          <w:szCs w:val="24"/>
          <w:vertAlign w:val="superscript"/>
        </w:rPr>
        <w:t>th</w:t>
      </w:r>
      <w:r>
        <w:rPr>
          <w:rFonts w:ascii="Bookman Old Style" w:eastAsia="Calibri" w:hAnsi="Bookman Old Style" w:cs="Times New Roman"/>
          <w:sz w:val="24"/>
          <w:szCs w:val="24"/>
        </w:rPr>
        <w:t xml:space="preserve"> Semester Courses of the PG programme before the members for discussion and approval. The members of the Council after discussion approve the syllabus.</w:t>
      </w: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Chitta Ranjan Borah, HoD, Botany placed the syllabus of 3</w:t>
      </w:r>
      <w:r w:rsidRPr="00FE4F96">
        <w:rPr>
          <w:rFonts w:ascii="Bookman Old Style" w:eastAsia="Calibri" w:hAnsi="Bookman Old Style" w:cs="Times New Roman"/>
          <w:sz w:val="24"/>
          <w:szCs w:val="24"/>
          <w:vertAlign w:val="superscript"/>
        </w:rPr>
        <w:t>rd</w:t>
      </w:r>
      <w:r>
        <w:rPr>
          <w:rFonts w:ascii="Bookman Old Style" w:eastAsia="Calibri" w:hAnsi="Bookman Old Style" w:cs="Times New Roman"/>
          <w:sz w:val="24"/>
          <w:szCs w:val="24"/>
        </w:rPr>
        <w:t xml:space="preserve"> and 4</w:t>
      </w:r>
      <w:r w:rsidRPr="007C1697">
        <w:rPr>
          <w:rFonts w:ascii="Bookman Old Style" w:eastAsia="Calibri" w:hAnsi="Bookman Old Style" w:cs="Times New Roman"/>
          <w:sz w:val="24"/>
          <w:szCs w:val="24"/>
          <w:vertAlign w:val="superscript"/>
        </w:rPr>
        <w:t>th</w:t>
      </w:r>
      <w:r>
        <w:rPr>
          <w:rFonts w:ascii="Bookman Old Style" w:eastAsia="Calibri" w:hAnsi="Bookman Old Style" w:cs="Times New Roman"/>
          <w:sz w:val="24"/>
          <w:szCs w:val="24"/>
        </w:rPr>
        <w:t xml:space="preserve"> Semester Courses of the PG programme before the members for discussion and approval. The members of the Council after discussion advised to reduce the Course credit from 120 to 100 in order to align with the PG regulations of the college and finally approve the syllabus with minor modifications.</w:t>
      </w:r>
    </w:p>
    <w:p w:rsidR="00CA0BD9"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Jitumoni Mudoi, HoD, Electronics placed the syllabus of the PG programme before the members for discussion and approval. The members of the Council after discussion approve the syllabus.</w:t>
      </w:r>
    </w:p>
    <w:p w:rsidR="00CA0BD9" w:rsidRDefault="00CA0BD9" w:rsidP="00CA0BD9">
      <w:pPr>
        <w:tabs>
          <w:tab w:val="left" w:pos="990"/>
        </w:tabs>
        <w:spacing w:after="0"/>
        <w:jc w:val="both"/>
        <w:rPr>
          <w:rFonts w:ascii="Bookman Old Style" w:eastAsia="Calibri" w:hAnsi="Bookman Old Style" w:cs="Times New Roman"/>
          <w:sz w:val="24"/>
          <w:szCs w:val="24"/>
        </w:rPr>
      </w:pPr>
    </w:p>
    <w:p w:rsidR="00CA0BD9" w:rsidRDefault="00CA0BD9" w:rsidP="00CA0BD9">
      <w:pPr>
        <w:tabs>
          <w:tab w:val="left" w:pos="990"/>
        </w:tabs>
        <w:spacing w:after="0"/>
        <w:jc w:val="both"/>
        <w:rPr>
          <w:rFonts w:ascii="Bookman Old Style" w:eastAsia="Calibri" w:hAnsi="Bookman Old Style" w:cs="Times New Roman"/>
          <w:sz w:val="24"/>
          <w:szCs w:val="24"/>
        </w:rPr>
      </w:pPr>
      <w:r>
        <w:rPr>
          <w:rFonts w:ascii="Bookman Old Style" w:eastAsia="Calibri" w:hAnsi="Bookman Old Style" w:cs="Times New Roman"/>
          <w:sz w:val="24"/>
          <w:szCs w:val="24"/>
        </w:rPr>
        <w:t>Dr. Kakali Bhuyan, HoD, Physics placed the syllabus of 3</w:t>
      </w:r>
      <w:r w:rsidRPr="00FE4F96">
        <w:rPr>
          <w:rFonts w:ascii="Bookman Old Style" w:eastAsia="Calibri" w:hAnsi="Bookman Old Style" w:cs="Times New Roman"/>
          <w:sz w:val="24"/>
          <w:szCs w:val="24"/>
          <w:vertAlign w:val="superscript"/>
        </w:rPr>
        <w:t>rd</w:t>
      </w:r>
      <w:r>
        <w:rPr>
          <w:rFonts w:ascii="Bookman Old Style" w:eastAsia="Calibri" w:hAnsi="Bookman Old Style" w:cs="Times New Roman"/>
          <w:sz w:val="24"/>
          <w:szCs w:val="24"/>
        </w:rPr>
        <w:t xml:space="preserve"> and 4</w:t>
      </w:r>
      <w:r w:rsidRPr="007C1697">
        <w:rPr>
          <w:rFonts w:ascii="Bookman Old Style" w:eastAsia="Calibri" w:hAnsi="Bookman Old Style" w:cs="Times New Roman"/>
          <w:sz w:val="24"/>
          <w:szCs w:val="24"/>
          <w:vertAlign w:val="superscript"/>
        </w:rPr>
        <w:t>th</w:t>
      </w:r>
      <w:r>
        <w:rPr>
          <w:rFonts w:ascii="Bookman Old Style" w:eastAsia="Calibri" w:hAnsi="Bookman Old Style" w:cs="Times New Roman"/>
          <w:sz w:val="24"/>
          <w:szCs w:val="24"/>
        </w:rPr>
        <w:t xml:space="preserve"> Semester Courses of the PG programme before the members for discussion and approval. The members of the Council after discussion approve the syllabus.</w:t>
      </w:r>
    </w:p>
    <w:p w:rsidR="00CA0BD9" w:rsidRDefault="00CA0BD9" w:rsidP="00CA0BD9">
      <w:pPr>
        <w:tabs>
          <w:tab w:val="left" w:pos="990"/>
        </w:tabs>
        <w:spacing w:after="0"/>
        <w:jc w:val="both"/>
        <w:rPr>
          <w:rFonts w:ascii="Bookman Old Style" w:eastAsia="Calibri" w:hAnsi="Bookman Old Style" w:cs="Times New Roman"/>
          <w:sz w:val="24"/>
          <w:szCs w:val="24"/>
        </w:rPr>
      </w:pPr>
    </w:p>
    <w:p w:rsidR="00CA0BD9" w:rsidRPr="00367A11" w:rsidRDefault="00CA0BD9" w:rsidP="00CA0BD9">
      <w:pPr>
        <w:tabs>
          <w:tab w:val="left" w:pos="990"/>
        </w:tabs>
        <w:spacing w:after="0"/>
        <w:ind w:left="2160" w:hanging="2160"/>
        <w:jc w:val="both"/>
        <w:rPr>
          <w:rFonts w:ascii="Bookman Old Style" w:eastAsia="Calibri" w:hAnsi="Bookman Old Style" w:cs="Times New Roman"/>
          <w:sz w:val="24"/>
          <w:szCs w:val="24"/>
        </w:rPr>
      </w:pP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(11</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w:t>
      </w:r>
      <w:r>
        <w:rPr>
          <w:rFonts w:ascii="Bookman Old Style" w:eastAsia="Calibri" w:hAnsi="Bookman Old Style" w:cs="Times New Roman"/>
          <w:b/>
          <w:sz w:val="24"/>
          <w:szCs w:val="24"/>
        </w:rPr>
        <w:t>PG programme</w:t>
      </w:r>
      <w:r w:rsidRPr="00500031">
        <w:rPr>
          <w:rFonts w:ascii="Bookman Old Style" w:eastAsia="Calibri" w:hAnsi="Bookman Old Style" w:cs="Times New Roman"/>
          <w:b/>
          <w:sz w:val="24"/>
          <w:szCs w:val="24"/>
        </w:rPr>
        <w:t xml:space="preserve"> of </w:t>
      </w:r>
      <w:r>
        <w:rPr>
          <w:rFonts w:ascii="Bookman Old Style" w:eastAsia="Calibri" w:hAnsi="Bookman Old Style" w:cs="Times New Roman"/>
          <w:b/>
          <w:sz w:val="24"/>
          <w:szCs w:val="24"/>
        </w:rPr>
        <w:t>Zoology</w:t>
      </w:r>
      <w:r w:rsidRPr="00500031">
        <w:rPr>
          <w:rFonts w:ascii="Bookman Old Style" w:eastAsia="Calibri" w:hAnsi="Bookman Old Style" w:cs="Times New Roman"/>
          <w:b/>
          <w:sz w:val="24"/>
          <w:szCs w:val="24"/>
        </w:rPr>
        <w:t xml:space="preserve"> be approved </w:t>
      </w:r>
      <w:r>
        <w:rPr>
          <w:rFonts w:ascii="Bookman Old Style" w:eastAsia="Calibri" w:hAnsi="Bookman Old Style" w:cs="Times New Roman"/>
          <w:b/>
          <w:sz w:val="24"/>
          <w:szCs w:val="24"/>
        </w:rPr>
        <w:t>with minor modifications</w:t>
      </w:r>
      <w:r w:rsidRPr="00500031">
        <w:rPr>
          <w:rFonts w:ascii="Bookman Old Style" w:eastAsia="Calibri" w:hAnsi="Bookman Old Style" w:cs="Times New Roman"/>
          <w:b/>
          <w:sz w:val="24"/>
          <w:szCs w:val="24"/>
        </w:rPr>
        <w:t xml:space="preserve"> and authorised the Principal to place the same before GB for final approval.</w:t>
      </w: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(12</w:t>
      </w:r>
      <w:r w:rsidRPr="001A5F54">
        <w:rPr>
          <w:rFonts w:ascii="Bookman Old Style" w:eastAsia="Calibri" w:hAnsi="Bookman Old Style" w:cs="Times New Roman"/>
          <w:b/>
          <w:sz w:val="24"/>
          <w:szCs w:val="24"/>
        </w:rPr>
        <w:t>)</w:t>
      </w:r>
      <w:r w:rsidRPr="0030402C">
        <w:rPr>
          <w:rFonts w:ascii="Bookman Old Style" w:eastAsia="Calibri" w:hAnsi="Bookman Old Style" w:cs="Times New Roman"/>
          <w:b/>
          <w:sz w:val="24"/>
          <w:szCs w:val="24"/>
        </w:rPr>
        <w:t xml:space="preserve"> </w:t>
      </w:r>
      <w:r>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w:t>
      </w:r>
      <w:r>
        <w:rPr>
          <w:rFonts w:ascii="Bookman Old Style" w:eastAsia="Calibri" w:hAnsi="Bookman Old Style" w:cs="Times New Roman"/>
          <w:b/>
          <w:sz w:val="24"/>
          <w:szCs w:val="24"/>
        </w:rPr>
        <w:t>PG programme</w:t>
      </w:r>
      <w:r w:rsidRPr="00500031">
        <w:rPr>
          <w:rFonts w:ascii="Bookman Old Style" w:eastAsia="Calibri" w:hAnsi="Bookman Old Style" w:cs="Times New Roman"/>
          <w:b/>
          <w:sz w:val="24"/>
          <w:szCs w:val="24"/>
        </w:rPr>
        <w:t xml:space="preserve"> of </w:t>
      </w:r>
      <w:r>
        <w:rPr>
          <w:rFonts w:ascii="Bookman Old Style" w:eastAsia="Calibri" w:hAnsi="Bookman Old Style" w:cs="Times New Roman"/>
          <w:b/>
          <w:sz w:val="24"/>
          <w:szCs w:val="24"/>
        </w:rPr>
        <w:t>Economics</w:t>
      </w:r>
      <w:r w:rsidRPr="00500031">
        <w:rPr>
          <w:rFonts w:ascii="Bookman Old Style" w:eastAsia="Calibri" w:hAnsi="Bookman Old Style" w:cs="Times New Roman"/>
          <w:b/>
          <w:sz w:val="24"/>
          <w:szCs w:val="24"/>
        </w:rPr>
        <w:t xml:space="preserve"> be approved in principle and authorised the Principal to place the same before GB for final approval.</w:t>
      </w: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(13</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w:t>
      </w:r>
      <w:r>
        <w:rPr>
          <w:rFonts w:ascii="Bookman Old Style" w:eastAsia="Calibri" w:hAnsi="Bookman Old Style" w:cs="Times New Roman"/>
          <w:b/>
          <w:sz w:val="24"/>
          <w:szCs w:val="24"/>
        </w:rPr>
        <w:t>PG programme</w:t>
      </w:r>
      <w:r w:rsidRPr="00500031">
        <w:rPr>
          <w:rFonts w:ascii="Bookman Old Style" w:eastAsia="Calibri" w:hAnsi="Bookman Old Style" w:cs="Times New Roman"/>
          <w:b/>
          <w:sz w:val="24"/>
          <w:szCs w:val="24"/>
        </w:rPr>
        <w:t xml:space="preserve"> of </w:t>
      </w:r>
      <w:r>
        <w:rPr>
          <w:rFonts w:ascii="Bookman Old Style" w:eastAsia="Calibri" w:hAnsi="Bookman Old Style" w:cs="Times New Roman"/>
          <w:b/>
          <w:sz w:val="24"/>
          <w:szCs w:val="24"/>
        </w:rPr>
        <w:t>Education</w:t>
      </w:r>
      <w:r w:rsidRPr="00500031">
        <w:rPr>
          <w:rFonts w:ascii="Bookman Old Style" w:eastAsia="Calibri" w:hAnsi="Bookman Old Style" w:cs="Times New Roman"/>
          <w:b/>
          <w:sz w:val="24"/>
          <w:szCs w:val="24"/>
        </w:rPr>
        <w:t xml:space="preserve"> be approved in principle and authorised </w:t>
      </w:r>
      <w:r w:rsidRPr="00500031">
        <w:rPr>
          <w:rFonts w:ascii="Bookman Old Style" w:eastAsia="Calibri" w:hAnsi="Bookman Old Style" w:cs="Times New Roman"/>
          <w:b/>
          <w:sz w:val="24"/>
          <w:szCs w:val="24"/>
        </w:rPr>
        <w:lastRenderedPageBreak/>
        <w:t>the Principal to place the same before GB for final approval.</w:t>
      </w:r>
    </w:p>
    <w:p w:rsidR="00CA0BD9" w:rsidRDefault="00CA0BD9" w:rsidP="00CA0BD9">
      <w:pPr>
        <w:ind w:left="2880" w:hanging="2880"/>
        <w:jc w:val="both"/>
        <w:rPr>
          <w:rFonts w:ascii="Bookman Old Style" w:eastAsia="Calibri" w:hAnsi="Bookman Old Style" w:cs="Times New Roman"/>
          <w:b/>
          <w:sz w:val="24"/>
          <w:szCs w:val="24"/>
        </w:rPr>
      </w:pPr>
    </w:p>
    <w:p w:rsidR="00CA0BD9"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(14</w:t>
      </w:r>
      <w:r w:rsidRPr="001A5F54">
        <w:rPr>
          <w:rFonts w:ascii="Bookman Old Style" w:eastAsia="Calibri" w:hAnsi="Bookman Old Style" w:cs="Times New Roman"/>
          <w:b/>
          <w:sz w:val="24"/>
          <w:szCs w:val="24"/>
        </w:rPr>
        <w:t>)</w:t>
      </w:r>
      <w:r>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w:t>
      </w:r>
      <w:r>
        <w:rPr>
          <w:rFonts w:ascii="Bookman Old Style" w:eastAsia="Calibri" w:hAnsi="Bookman Old Style" w:cs="Times New Roman"/>
          <w:b/>
          <w:sz w:val="24"/>
          <w:szCs w:val="24"/>
        </w:rPr>
        <w:t>PG programme</w:t>
      </w:r>
      <w:r w:rsidRPr="00500031">
        <w:rPr>
          <w:rFonts w:ascii="Bookman Old Style" w:eastAsia="Calibri" w:hAnsi="Bookman Old Style" w:cs="Times New Roman"/>
          <w:b/>
          <w:sz w:val="24"/>
          <w:szCs w:val="24"/>
        </w:rPr>
        <w:t xml:space="preserve"> of </w:t>
      </w:r>
      <w:r>
        <w:rPr>
          <w:rFonts w:ascii="Bookman Old Style" w:eastAsia="Calibri" w:hAnsi="Bookman Old Style" w:cs="Times New Roman"/>
          <w:b/>
          <w:sz w:val="24"/>
          <w:szCs w:val="24"/>
        </w:rPr>
        <w:t>Botany</w:t>
      </w:r>
      <w:r w:rsidRPr="00500031">
        <w:rPr>
          <w:rFonts w:ascii="Bookman Old Style" w:eastAsia="Calibri" w:hAnsi="Bookman Old Style" w:cs="Times New Roman"/>
          <w:b/>
          <w:sz w:val="24"/>
          <w:szCs w:val="24"/>
        </w:rPr>
        <w:t xml:space="preserve"> be approved </w:t>
      </w:r>
      <w:r>
        <w:rPr>
          <w:rFonts w:ascii="Bookman Old Style" w:eastAsia="Calibri" w:hAnsi="Bookman Old Style" w:cs="Times New Roman"/>
          <w:b/>
          <w:sz w:val="24"/>
          <w:szCs w:val="24"/>
        </w:rPr>
        <w:t>with minor modifications</w:t>
      </w:r>
      <w:r w:rsidRPr="00500031">
        <w:rPr>
          <w:rFonts w:ascii="Bookman Old Style" w:eastAsia="Calibri" w:hAnsi="Bookman Old Style" w:cs="Times New Roman"/>
          <w:b/>
          <w:sz w:val="24"/>
          <w:szCs w:val="24"/>
        </w:rPr>
        <w:t xml:space="preserve"> and authorised the Principal to place the same before GB for final approval.</w:t>
      </w:r>
    </w:p>
    <w:p w:rsidR="00CA0BD9" w:rsidRDefault="00CA0BD9" w:rsidP="00CA0BD9">
      <w:pPr>
        <w:ind w:left="2880" w:hanging="2880"/>
        <w:jc w:val="both"/>
        <w:rPr>
          <w:rFonts w:ascii="Bookman Old Style" w:eastAsia="Calibri" w:hAnsi="Bookman Old Style" w:cs="Times New Roman"/>
          <w:b/>
          <w:sz w:val="24"/>
          <w:szCs w:val="24"/>
        </w:rPr>
      </w:pP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(15</w:t>
      </w:r>
      <w:r w:rsidRPr="001A5F54">
        <w:rPr>
          <w:rFonts w:ascii="Bookman Old Style" w:eastAsia="Calibri" w:hAnsi="Bookman Old Style" w:cs="Times New Roman"/>
          <w:b/>
          <w:sz w:val="24"/>
          <w:szCs w:val="24"/>
        </w:rPr>
        <w:t>)</w:t>
      </w:r>
      <w:r>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w:t>
      </w:r>
      <w:r>
        <w:rPr>
          <w:rFonts w:ascii="Bookman Old Style" w:eastAsia="Calibri" w:hAnsi="Bookman Old Style" w:cs="Times New Roman"/>
          <w:b/>
          <w:sz w:val="24"/>
          <w:szCs w:val="24"/>
        </w:rPr>
        <w:t>PG programme</w:t>
      </w:r>
      <w:r w:rsidRPr="00500031">
        <w:rPr>
          <w:rFonts w:ascii="Bookman Old Style" w:eastAsia="Calibri" w:hAnsi="Bookman Old Style" w:cs="Times New Roman"/>
          <w:b/>
          <w:sz w:val="24"/>
          <w:szCs w:val="24"/>
        </w:rPr>
        <w:t xml:space="preserve"> of </w:t>
      </w:r>
      <w:r>
        <w:rPr>
          <w:rFonts w:ascii="Bookman Old Style" w:eastAsia="Calibri" w:hAnsi="Bookman Old Style" w:cs="Times New Roman"/>
          <w:b/>
          <w:sz w:val="24"/>
          <w:szCs w:val="24"/>
        </w:rPr>
        <w:t>Electronics</w:t>
      </w:r>
      <w:r w:rsidRPr="00500031">
        <w:rPr>
          <w:rFonts w:ascii="Bookman Old Style" w:eastAsia="Calibri" w:hAnsi="Bookman Old Style" w:cs="Times New Roman"/>
          <w:b/>
          <w:sz w:val="24"/>
          <w:szCs w:val="24"/>
        </w:rPr>
        <w:t xml:space="preserve"> be approved in principle and authorised the Principal to place the same before GB for final approval.</w:t>
      </w:r>
    </w:p>
    <w:p w:rsidR="00CA0BD9" w:rsidRDefault="00CA0BD9" w:rsidP="00CA0BD9">
      <w:pPr>
        <w:ind w:left="2880" w:hanging="2880"/>
        <w:jc w:val="both"/>
        <w:rPr>
          <w:rFonts w:ascii="Bookman Old Style" w:eastAsia="Calibri" w:hAnsi="Bookman Old Style" w:cs="Times New Roman"/>
          <w:b/>
          <w:sz w:val="24"/>
          <w:szCs w:val="24"/>
        </w:rPr>
      </w:pPr>
    </w:p>
    <w:p w:rsidR="00CA0BD9" w:rsidRPr="00500031" w:rsidRDefault="00CA0BD9" w:rsidP="00CA0BD9">
      <w:pPr>
        <w:ind w:left="2880" w:hanging="2880"/>
        <w:jc w:val="both"/>
        <w:rPr>
          <w:rFonts w:ascii="Bookman Old Style" w:eastAsia="Calibri" w:hAnsi="Bookman Old Style" w:cs="Times New Roman"/>
          <w:b/>
          <w:sz w:val="24"/>
          <w:szCs w:val="24"/>
        </w:rPr>
      </w:pPr>
      <w:r>
        <w:rPr>
          <w:rFonts w:ascii="Bookman Old Style" w:eastAsia="Calibri" w:hAnsi="Bookman Old Style" w:cs="Times New Roman"/>
          <w:b/>
          <w:sz w:val="24"/>
          <w:szCs w:val="24"/>
        </w:rPr>
        <w:t>Resolution No (16</w:t>
      </w:r>
      <w:r w:rsidRPr="001A5F54">
        <w:rPr>
          <w:rFonts w:ascii="Bookman Old Style" w:eastAsia="Calibri" w:hAnsi="Bookman Old Style" w:cs="Times New Roman"/>
          <w:b/>
          <w:sz w:val="24"/>
          <w:szCs w:val="24"/>
        </w:rPr>
        <w:t>)</w:t>
      </w:r>
      <w:r w:rsidRPr="001A5F54">
        <w:rPr>
          <w:rFonts w:ascii="Bookman Old Style" w:eastAsia="Calibri" w:hAnsi="Bookman Old Style" w:cs="Times New Roman"/>
          <w:b/>
          <w:sz w:val="24"/>
          <w:szCs w:val="24"/>
        </w:rPr>
        <w:tab/>
      </w:r>
      <w:r w:rsidRPr="00085863">
        <w:rPr>
          <w:rFonts w:ascii="Bookman Old Style" w:eastAsia="Calibri" w:hAnsi="Bookman Old Style" w:cs="Times New Roman"/>
          <w:b/>
          <w:sz w:val="24"/>
          <w:szCs w:val="24"/>
        </w:rPr>
        <w:t xml:space="preserve">Resolved that the </w:t>
      </w:r>
      <w:r w:rsidRPr="00500031">
        <w:rPr>
          <w:rFonts w:ascii="Bookman Old Style" w:eastAsia="Calibri" w:hAnsi="Bookman Old Style" w:cs="Times New Roman"/>
          <w:b/>
          <w:sz w:val="24"/>
          <w:szCs w:val="24"/>
        </w:rPr>
        <w:t xml:space="preserve">syllabus of the </w:t>
      </w:r>
      <w:r>
        <w:rPr>
          <w:rFonts w:ascii="Bookman Old Style" w:eastAsia="Calibri" w:hAnsi="Bookman Old Style" w:cs="Times New Roman"/>
          <w:b/>
          <w:sz w:val="24"/>
          <w:szCs w:val="24"/>
        </w:rPr>
        <w:t>PG programme</w:t>
      </w:r>
      <w:r w:rsidRPr="00500031">
        <w:rPr>
          <w:rFonts w:ascii="Bookman Old Style" w:eastAsia="Calibri" w:hAnsi="Bookman Old Style" w:cs="Times New Roman"/>
          <w:b/>
          <w:sz w:val="24"/>
          <w:szCs w:val="24"/>
        </w:rPr>
        <w:t xml:space="preserve"> of </w:t>
      </w:r>
      <w:r>
        <w:rPr>
          <w:rFonts w:ascii="Bookman Old Style" w:eastAsia="Calibri" w:hAnsi="Bookman Old Style" w:cs="Times New Roman"/>
          <w:b/>
          <w:sz w:val="24"/>
          <w:szCs w:val="24"/>
        </w:rPr>
        <w:t>Physics</w:t>
      </w:r>
      <w:r w:rsidRPr="00500031">
        <w:rPr>
          <w:rFonts w:ascii="Bookman Old Style" w:eastAsia="Calibri" w:hAnsi="Bookman Old Style" w:cs="Times New Roman"/>
          <w:b/>
          <w:sz w:val="24"/>
          <w:szCs w:val="24"/>
        </w:rPr>
        <w:t xml:space="preserve"> be approved in principle and authorised the Principal to place the same before GB for final approval.</w:t>
      </w:r>
    </w:p>
    <w:p w:rsidR="007E2368" w:rsidRDefault="007E2368" w:rsidP="007E2368">
      <w:pPr>
        <w:ind w:firstLine="720"/>
        <w:jc w:val="both"/>
        <w:rPr>
          <w:rFonts w:ascii="Bookman Old Style" w:hAnsi="Bookman Old Style"/>
          <w:sz w:val="24"/>
          <w:szCs w:val="24"/>
        </w:rPr>
      </w:pPr>
      <w:r>
        <w:rPr>
          <w:rFonts w:ascii="Bookman Old Style" w:hAnsi="Bookman Old Style"/>
          <w:noProof/>
          <w:sz w:val="24"/>
          <w:szCs w:val="24"/>
        </w:rPr>
        <w:drawing>
          <wp:anchor distT="0" distB="0" distL="114300" distR="114300" simplePos="0" relativeHeight="251661312" behindDoc="1" locked="0" layoutInCell="1" allowOverlap="1">
            <wp:simplePos x="0" y="0"/>
            <wp:positionH relativeFrom="column">
              <wp:posOffset>4305300</wp:posOffset>
            </wp:positionH>
            <wp:positionV relativeFrom="paragraph">
              <wp:posOffset>240665</wp:posOffset>
            </wp:positionV>
            <wp:extent cx="1517650" cy="1590675"/>
            <wp:effectExtent l="0" t="0" r="0" b="0"/>
            <wp:wrapTight wrapText="bothSides">
              <wp:wrapPolygon edited="0">
                <wp:start x="0" y="0"/>
                <wp:lineTo x="0" y="21471"/>
                <wp:lineTo x="21419" y="21471"/>
                <wp:lineTo x="21419" y="0"/>
                <wp:lineTo x="0" y="0"/>
              </wp:wrapPolygon>
            </wp:wrapTight>
            <wp:docPr id="3" name="Picture 3" descr="E:\IQAC Regular files\IQAC meeting proceedings\Signatures\Principal2_atanu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Regular files\IQAC meeting proceedings\Signatures\Principal2_atanu d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76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368" w:rsidRDefault="007E2368" w:rsidP="007E2368">
      <w:pPr>
        <w:ind w:firstLine="720"/>
        <w:jc w:val="both"/>
        <w:rPr>
          <w:rFonts w:ascii="Bookman Old Style" w:hAnsi="Bookman Old Style"/>
          <w:sz w:val="24"/>
          <w:szCs w:val="24"/>
        </w:rPr>
      </w:pPr>
    </w:p>
    <w:p w:rsidR="007E2368" w:rsidRDefault="007E2368" w:rsidP="007E2368">
      <w:pPr>
        <w:ind w:firstLine="720"/>
        <w:jc w:val="both"/>
        <w:rPr>
          <w:rFonts w:ascii="Bookman Old Style" w:hAnsi="Bookman Old Style"/>
          <w:sz w:val="24"/>
          <w:szCs w:val="24"/>
        </w:rPr>
      </w:pPr>
    </w:p>
    <w:p w:rsidR="007E2368" w:rsidRDefault="007E2368" w:rsidP="007E2368">
      <w:pPr>
        <w:ind w:firstLine="720"/>
        <w:jc w:val="both"/>
        <w:rPr>
          <w:rFonts w:ascii="Bookman Old Style" w:hAnsi="Bookman Old Style"/>
          <w:sz w:val="24"/>
          <w:szCs w:val="24"/>
        </w:rPr>
      </w:pPr>
    </w:p>
    <w:p w:rsidR="007E2368" w:rsidRDefault="007E2368" w:rsidP="007E2368">
      <w:pPr>
        <w:ind w:firstLine="720"/>
        <w:jc w:val="both"/>
        <w:rPr>
          <w:rFonts w:ascii="Bookman Old Style" w:hAnsi="Bookman Old Style"/>
          <w:sz w:val="24"/>
          <w:szCs w:val="24"/>
        </w:rPr>
      </w:pPr>
      <w:r>
        <w:rPr>
          <w:noProof/>
        </w:rPr>
        <w:drawing>
          <wp:anchor distT="0" distB="0" distL="114300" distR="114300" simplePos="0" relativeHeight="251662336" behindDoc="1" locked="0" layoutInCell="1" allowOverlap="1">
            <wp:simplePos x="0" y="0"/>
            <wp:positionH relativeFrom="column">
              <wp:posOffset>523875</wp:posOffset>
            </wp:positionH>
            <wp:positionV relativeFrom="paragraph">
              <wp:posOffset>180975</wp:posOffset>
            </wp:positionV>
            <wp:extent cx="1552575" cy="266700"/>
            <wp:effectExtent l="0" t="0" r="0" b="0"/>
            <wp:wrapTight wrapText="bothSides">
              <wp:wrapPolygon edited="0">
                <wp:start x="0" y="0"/>
                <wp:lineTo x="0" y="20057"/>
                <wp:lineTo x="21467" y="2005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368" w:rsidRPr="00601BF6" w:rsidRDefault="007E2368" w:rsidP="007E2368">
      <w:pPr>
        <w:ind w:firstLine="720"/>
        <w:jc w:val="both"/>
        <w:rPr>
          <w:rFonts w:ascii="Bookman Old Style" w:hAnsi="Bookman Old Style"/>
          <w:sz w:val="24"/>
          <w:szCs w:val="24"/>
        </w:rPr>
      </w:pPr>
      <w:r w:rsidRPr="00685B3C">
        <w:rPr>
          <w:rFonts w:ascii="Bookman Old Style" w:hAnsi="Bookman Old Style"/>
          <w:noProof/>
        </w:rPr>
        <w:pict>
          <v:shapetype id="_x0000_t202" coordsize="21600,21600" o:spt="202" path="m,l,21600r21600,l21600,xe">
            <v:stroke joinstyle="miter"/>
            <v:path gradientshapeok="t" o:connecttype="rect"/>
          </v:shapetype>
          <v:shape id="_x0000_s1027" type="#_x0000_t202" style="position:absolute;left:0;text-align:left;margin-left:15pt;margin-top:12.8pt;width:193.85pt;height:90.5pt;z-index:251660288;mso-height-percent:200;mso-height-percent:200;mso-width-relative:margin;mso-height-relative:margin" strokecolor="white">
            <v:textbox style="mso-fit-shape-to-text:t">
              <w:txbxContent>
                <w:p w:rsidR="007E2368" w:rsidRPr="004848CB" w:rsidRDefault="007E2368" w:rsidP="007E2368">
                  <w:pPr>
                    <w:spacing w:after="0" w:line="240" w:lineRule="auto"/>
                    <w:ind w:firstLine="180"/>
                    <w:rPr>
                      <w:rFonts w:ascii="Bookman Old Style" w:hAnsi="Bookman Old Style"/>
                      <w:b/>
                      <w:sz w:val="24"/>
                      <w:szCs w:val="24"/>
                    </w:rPr>
                  </w:pPr>
                  <w:r w:rsidRPr="004848CB">
                    <w:rPr>
                      <w:rFonts w:ascii="Bookman Old Style" w:hAnsi="Bookman Old Style"/>
                      <w:b/>
                      <w:sz w:val="24"/>
                      <w:szCs w:val="24"/>
                    </w:rPr>
                    <w:t>(</w:t>
                  </w:r>
                  <w:r w:rsidRPr="004848CB">
                    <w:rPr>
                      <w:rFonts w:ascii="Bookman Old Style" w:hAnsi="Bookman Old Style"/>
                      <w:b/>
                      <w:i/>
                      <w:sz w:val="24"/>
                      <w:szCs w:val="24"/>
                    </w:rPr>
                    <w:t>Dr. Bhabajit Bhuyan</w:t>
                  </w:r>
                  <w:r w:rsidRPr="004848CB">
                    <w:rPr>
                      <w:rFonts w:ascii="Bookman Old Style" w:hAnsi="Bookman Old Style"/>
                      <w:b/>
                      <w:sz w:val="24"/>
                      <w:szCs w:val="24"/>
                    </w:rPr>
                    <w:t>)</w:t>
                  </w:r>
                </w:p>
                <w:p w:rsidR="007E2368" w:rsidRDefault="007E2368" w:rsidP="007E2368">
                  <w:pPr>
                    <w:spacing w:after="0" w:line="240" w:lineRule="auto"/>
                    <w:ind w:firstLine="180"/>
                    <w:rPr>
                      <w:rFonts w:ascii="Bookman Old Style" w:hAnsi="Bookman Old Style"/>
                      <w:sz w:val="24"/>
                      <w:szCs w:val="24"/>
                    </w:rPr>
                  </w:pPr>
                  <w:r>
                    <w:rPr>
                      <w:rFonts w:ascii="Bookman Old Style" w:hAnsi="Bookman Old Style"/>
                      <w:sz w:val="24"/>
                      <w:szCs w:val="24"/>
                    </w:rPr>
                    <w:t xml:space="preserve"> Member Secretary,</w:t>
                  </w:r>
                </w:p>
                <w:p w:rsidR="007E2368" w:rsidRPr="00027871" w:rsidRDefault="007E2368" w:rsidP="007E2368">
                  <w:pPr>
                    <w:spacing w:after="0" w:line="240" w:lineRule="auto"/>
                    <w:ind w:firstLine="180"/>
                    <w:rPr>
                      <w:rFonts w:ascii="Bookman Old Style" w:hAnsi="Bookman Old Style"/>
                      <w:sz w:val="24"/>
                      <w:szCs w:val="24"/>
                    </w:rPr>
                  </w:pPr>
                  <w:r>
                    <w:rPr>
                      <w:rFonts w:ascii="Bookman Old Style" w:hAnsi="Bookman Old Style"/>
                      <w:sz w:val="24"/>
                      <w:szCs w:val="24"/>
                    </w:rPr>
                    <w:t xml:space="preserve"> Academic Council</w:t>
                  </w:r>
                </w:p>
                <w:p w:rsidR="007E2368" w:rsidRPr="00027871" w:rsidRDefault="007E2368" w:rsidP="007E2368">
                  <w:pPr>
                    <w:spacing w:after="0" w:line="240" w:lineRule="auto"/>
                    <w:rPr>
                      <w:rFonts w:ascii="Bookman Old Style" w:hAnsi="Bookman Old Style"/>
                    </w:rPr>
                  </w:pPr>
                  <w:r>
                    <w:rPr>
                      <w:rFonts w:ascii="Bookman Old Style" w:hAnsi="Bookman Old Style"/>
                      <w:sz w:val="24"/>
                      <w:szCs w:val="24"/>
                    </w:rPr>
                    <w:t xml:space="preserve">   </w:t>
                  </w:r>
                  <w:r w:rsidRPr="00027871">
                    <w:rPr>
                      <w:rFonts w:ascii="Bookman Old Style" w:hAnsi="Bookman Old Style"/>
                      <w:sz w:val="24"/>
                      <w:szCs w:val="24"/>
                    </w:rPr>
                    <w:t xml:space="preserve">North Lakhimpur </w:t>
                  </w:r>
                  <w:r>
                    <w:rPr>
                      <w:rFonts w:ascii="Bookman Old Style" w:hAnsi="Bookman Old Style"/>
                      <w:sz w:val="24"/>
                      <w:szCs w:val="24"/>
                    </w:rPr>
                    <w:t>College</w:t>
                  </w:r>
                </w:p>
                <w:p w:rsidR="007E2368" w:rsidRDefault="007E2368" w:rsidP="007E2368">
                  <w:r>
                    <w:rPr>
                      <w:rFonts w:ascii="Bookman Old Style" w:hAnsi="Bookman Old Style"/>
                      <w:sz w:val="24"/>
                      <w:szCs w:val="24"/>
                    </w:rPr>
                    <w:t xml:space="preserve">   (Autonomous)</w:t>
                  </w:r>
                </w:p>
              </w:txbxContent>
            </v:textbox>
          </v:shape>
        </w:pict>
      </w:r>
      <w:r w:rsidRPr="00685B3C">
        <w:rPr>
          <w:rFonts w:ascii="Bookman Old Style" w:hAnsi="Bookman Old Style"/>
          <w:noProof/>
        </w:rPr>
        <w:pict>
          <v:shape id="_x0000_s1026" type="#_x0000_t202" style="position:absolute;left:0;text-align:left;margin-left:296.1pt;margin-top:9.05pt;width:193.85pt;height:103.05pt;z-index:251659264;mso-height-percent:200;mso-height-percent:200;mso-width-relative:margin;mso-height-relative:margin" stroked="f">
            <v:textbox style="mso-fit-shape-to-text:t">
              <w:txbxContent>
                <w:p w:rsidR="007E2368" w:rsidRPr="004848CB" w:rsidRDefault="007E2368" w:rsidP="007E2368">
                  <w:pPr>
                    <w:spacing w:after="0" w:line="240" w:lineRule="auto"/>
                    <w:ind w:firstLine="180"/>
                    <w:rPr>
                      <w:rFonts w:ascii="Bookman Old Style" w:hAnsi="Bookman Old Style"/>
                      <w:b/>
                      <w:i/>
                      <w:sz w:val="24"/>
                      <w:szCs w:val="24"/>
                    </w:rPr>
                  </w:pPr>
                  <w:r w:rsidRPr="004848CB">
                    <w:rPr>
                      <w:rFonts w:ascii="Bookman Old Style" w:hAnsi="Bookman Old Style"/>
                      <w:b/>
                      <w:i/>
                      <w:sz w:val="24"/>
                      <w:szCs w:val="24"/>
                    </w:rPr>
                    <w:t>(Dr. Biman Ch. Chetia)</w:t>
                  </w:r>
                </w:p>
                <w:p w:rsidR="007E2368" w:rsidRPr="00027871" w:rsidRDefault="007E2368" w:rsidP="007E2368">
                  <w:pPr>
                    <w:spacing w:after="0" w:line="240" w:lineRule="auto"/>
                    <w:ind w:firstLine="180"/>
                    <w:rPr>
                      <w:rFonts w:ascii="Bookman Old Style" w:hAnsi="Bookman Old Style"/>
                      <w:sz w:val="24"/>
                      <w:szCs w:val="24"/>
                    </w:rPr>
                  </w:pPr>
                  <w:r w:rsidRPr="00027871">
                    <w:rPr>
                      <w:rFonts w:ascii="Bookman Old Style" w:hAnsi="Bookman Old Style"/>
                      <w:sz w:val="24"/>
                      <w:szCs w:val="24"/>
                    </w:rPr>
                    <w:t>Principal</w:t>
                  </w:r>
                  <w:r>
                    <w:rPr>
                      <w:rFonts w:ascii="Bookman Old Style" w:hAnsi="Bookman Old Style"/>
                      <w:sz w:val="24"/>
                      <w:szCs w:val="24"/>
                    </w:rPr>
                    <w:t xml:space="preserve"> cum Chairman</w:t>
                  </w:r>
                </w:p>
                <w:p w:rsidR="007E2368" w:rsidRDefault="007E2368" w:rsidP="007E2368">
                  <w:pPr>
                    <w:spacing w:after="0" w:line="240" w:lineRule="auto"/>
                    <w:rPr>
                      <w:rFonts w:ascii="Bookman Old Style" w:hAnsi="Bookman Old Style"/>
                      <w:sz w:val="24"/>
                      <w:szCs w:val="24"/>
                    </w:rPr>
                  </w:pPr>
                  <w:r>
                    <w:rPr>
                      <w:rFonts w:ascii="Bookman Old Style" w:hAnsi="Bookman Old Style"/>
                      <w:sz w:val="24"/>
                      <w:szCs w:val="24"/>
                    </w:rPr>
                    <w:t xml:space="preserve">   Academic Council</w:t>
                  </w:r>
                </w:p>
                <w:p w:rsidR="007E2368" w:rsidRDefault="007E2368" w:rsidP="007E2368">
                  <w:pPr>
                    <w:spacing w:after="0" w:line="240" w:lineRule="auto"/>
                    <w:rPr>
                      <w:rFonts w:ascii="Bookman Old Style" w:hAnsi="Bookman Old Style"/>
                      <w:sz w:val="24"/>
                      <w:szCs w:val="24"/>
                    </w:rPr>
                  </w:pPr>
                  <w:r>
                    <w:rPr>
                      <w:rFonts w:ascii="Bookman Old Style" w:hAnsi="Bookman Old Style"/>
                      <w:sz w:val="24"/>
                      <w:szCs w:val="24"/>
                    </w:rPr>
                    <w:t xml:space="preserve">   </w:t>
                  </w:r>
                  <w:r w:rsidRPr="00027871">
                    <w:rPr>
                      <w:rFonts w:ascii="Bookman Old Style" w:hAnsi="Bookman Old Style"/>
                      <w:sz w:val="24"/>
                      <w:szCs w:val="24"/>
                    </w:rPr>
                    <w:t xml:space="preserve">North Lakhimpur </w:t>
                  </w:r>
                  <w:r>
                    <w:rPr>
                      <w:rFonts w:ascii="Bookman Old Style" w:hAnsi="Bookman Old Style"/>
                      <w:sz w:val="24"/>
                      <w:szCs w:val="24"/>
                    </w:rPr>
                    <w:t>College</w:t>
                  </w:r>
                </w:p>
                <w:p w:rsidR="007E2368" w:rsidRPr="00027871" w:rsidRDefault="007E2368" w:rsidP="007E2368">
                  <w:pPr>
                    <w:spacing w:after="0" w:line="240" w:lineRule="auto"/>
                    <w:rPr>
                      <w:rFonts w:ascii="Bookman Old Style" w:hAnsi="Bookman Old Style"/>
                    </w:rPr>
                  </w:pPr>
                  <w:r>
                    <w:rPr>
                      <w:rFonts w:ascii="Bookman Old Style" w:hAnsi="Bookman Old Style"/>
                      <w:sz w:val="24"/>
                      <w:szCs w:val="24"/>
                    </w:rPr>
                    <w:t xml:space="preserve">   (Autonomous)</w:t>
                  </w:r>
                </w:p>
                <w:p w:rsidR="007E2368" w:rsidRDefault="007E2368" w:rsidP="007E2368"/>
              </w:txbxContent>
            </v:textbox>
          </v:shape>
        </w:pict>
      </w:r>
      <w:bookmarkStart w:id="0" w:name="_GoBack"/>
      <w:bookmarkEnd w:id="0"/>
    </w:p>
    <w:p w:rsidR="00CA0BD9" w:rsidRDefault="00CA0BD9"/>
    <w:sectPr w:rsidR="00CA0BD9" w:rsidSect="0089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A0BD9"/>
    <w:rsid w:val="00150941"/>
    <w:rsid w:val="001C7376"/>
    <w:rsid w:val="007E2368"/>
    <w:rsid w:val="008917C6"/>
    <w:rsid w:val="00B6432B"/>
    <w:rsid w:val="00CA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45FE066-C012-4B0F-8635-12A392D4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D9"/>
    <w:pPr>
      <w:ind w:left="720"/>
      <w:contextualSpacing/>
    </w:pPr>
    <w:rPr>
      <w:rFonts w:ascii="Calibri" w:eastAsia="Calibri" w:hAnsi="Calibri"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1164</Words>
  <Characters>6636</Characters>
  <Application>Microsoft Office Word</Application>
  <DocSecurity>0</DocSecurity>
  <Lines>55</Lines>
  <Paragraphs>15</Paragraphs>
  <ScaleCrop>false</ScaleCrop>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IQAC NLC</cp:lastModifiedBy>
  <cp:revision>5</cp:revision>
  <dcterms:created xsi:type="dcterms:W3CDTF">2022-12-17T19:31:00Z</dcterms:created>
  <dcterms:modified xsi:type="dcterms:W3CDTF">2023-02-12T08:29:00Z</dcterms:modified>
</cp:coreProperties>
</file>